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Arial" w:cs="Arial"/>
          <w:b/>
        </w:rPr>
      </w:pPr>
      <w:bookmarkStart w:id="1" w:name="_GoBack"/>
      <w:bookmarkEnd w:id="1"/>
      <w:r>
        <w:rPr>
          <w:rFonts w:ascii="Arial" w:hAnsi="Arial" w:eastAsia="Arial" w:cs="Arial"/>
          <w:b/>
        </w:rPr>
        <w:t xml:space="preserve">ΑΙΤΗΣΗ ΜΕΡΟΣ ΔΕΥΤΕΡΟ </w:t>
      </w:r>
    </w:p>
    <w:p>
      <w:pPr>
        <w:jc w:val="center"/>
        <w:rPr>
          <w:rFonts w:ascii="Arial" w:hAnsi="Arial" w:eastAsia="Arial" w:cs="Arial"/>
          <w:b/>
        </w:rPr>
      </w:pPr>
      <w:r>
        <w:rPr>
          <w:rFonts w:ascii="Arial" w:hAnsi="Arial" w:eastAsia="Arial" w:cs="Arial"/>
          <w:b/>
        </w:rPr>
        <w:t>Έντυπο ενημέρωσης και λήψης συγκατάθεσης</w:t>
      </w:r>
    </w:p>
    <w:p>
      <w:pPr>
        <w:jc w:val="both"/>
        <w:rPr>
          <w:rFonts w:ascii="Arial" w:hAnsi="Arial" w:eastAsia="Arial" w:cs="Arial"/>
        </w:rPr>
      </w:pPr>
      <w:r>
        <w:rPr>
          <w:rFonts w:ascii="Arial" w:hAnsi="Arial" w:eastAsia="Arial" w:cs="Arial"/>
        </w:rPr>
        <w:t>Ο Δήμος, συλλέγει και επεξεργάζεται τα δεδομένα προσωπικού χαρακτήρα που έχετε υποβάλλει με την αίτηση υποψηφιότητάς σας για τη συμμετοχή στο Πρόγραμμα Ομαδικών Συνεδριών Εφήβων και Γονέων, πάντοτε σεβόμενος τις διατάξεις για την προστασία των δεδομένων προσωπικού χαρακτήρα σύμφωνα με τον Γενικό Κανονισμό για την Προστασία Προσωπικών Δεδομένων – ΓΚΠΔ (ΕΕ 2016/679).</w:t>
      </w:r>
    </w:p>
    <w:p>
      <w:pPr>
        <w:jc w:val="both"/>
        <w:rPr>
          <w:rFonts w:ascii="Arial" w:hAnsi="Arial" w:eastAsia="Arial" w:cs="Arial"/>
        </w:rPr>
      </w:pPr>
      <w:r>
        <w:rPr>
          <w:rFonts w:ascii="Arial" w:hAnsi="Arial" w:eastAsia="Arial" w:cs="Arial"/>
        </w:rPr>
        <w:t>Αποδέκτες των δεδομένων προσωπικού χαρακτήρα είναι τα όργανα διενέργειας της ως άνω διαδικασίας, ήτοι οι υπηρεσίες του Δήμου Ελληνικού  Αργυρούπολης, και ιδιαιτέρως το Τμήμα Παιδείας και Δια Βίου Μάθησης.</w:t>
      </w:r>
    </w:p>
    <w:p>
      <w:pPr>
        <w:jc w:val="both"/>
        <w:rPr>
          <w:rFonts w:ascii="Arial" w:hAnsi="Arial" w:eastAsia="Arial" w:cs="Arial"/>
        </w:rPr>
      </w:pPr>
      <w:r>
        <w:rPr>
          <w:rFonts w:ascii="Arial" w:hAnsi="Arial" w:eastAsia="Arial" w:cs="Arial"/>
        </w:rPr>
        <w:t xml:space="preserve">Τα δεδομένα προσωπικού χαρακτήρα είναι εμπιστευτικά και δεν διαβιβάζονται σε τρίτα μη εξουσιοδοτημένα πρόσωπα. </w:t>
      </w:r>
    </w:p>
    <w:p>
      <w:pPr>
        <w:jc w:val="both"/>
        <w:rPr>
          <w:rFonts w:ascii="Arial" w:hAnsi="Arial" w:eastAsia="Arial" w:cs="Arial"/>
        </w:rPr>
      </w:pPr>
      <w:r>
        <w:rPr>
          <w:rFonts w:ascii="Arial" w:hAnsi="Arial" w:eastAsia="Arial" w:cs="Arial"/>
        </w:rPr>
        <w:t>Η επεξεργασία των δεδομένων από τον Δήμο διαρκεί για όσο χρονικό διάστημα απαιτείται από τον σκοπό της επεξεργασίας, σύμφωνα πάντοτε την εκάστοτε εθνική νομοθεσία ως προς τη διατήρηση δημοσίων εγγράφων.</w:t>
      </w:r>
    </w:p>
    <w:p>
      <w:pPr>
        <w:jc w:val="both"/>
        <w:rPr>
          <w:rFonts w:ascii="Arial" w:hAnsi="Arial" w:eastAsia="Arial" w:cs="Arial"/>
        </w:rPr>
      </w:pPr>
      <w:r>
        <w:rPr>
          <w:rFonts w:ascii="Arial" w:hAnsi="Arial" w:eastAsia="Arial" w:cs="Arial"/>
        </w:rPr>
        <w:t xml:space="preserve">Για περισσότερες πληροφορίες σχετικά με την εν γένει διαχείριση των προσωπικών σας δεδομένων από το Δήμο παρακαλώ όπως ανατρέξετε στην Πολιτική Προστασίας Προσωπικών Δεδομένων του Δήμου στην ιστοσελίδα αυτού. </w:t>
      </w:r>
    </w:p>
    <w:p>
      <w:pPr>
        <w:rPr>
          <w:rFonts w:ascii="Arial" w:hAnsi="Arial" w:eastAsia="Arial" w:cs="Arial"/>
          <w:b/>
        </w:rPr>
      </w:pPr>
      <w:r>
        <w:rPr>
          <w:rFonts w:ascii="Arial" w:hAnsi="Arial" w:eastAsia="Arial" w:cs="Arial"/>
          <w:b/>
        </w:rPr>
        <w:t>Κατόπιν της ανωτέρω ενημέρωσης:</w:t>
      </w:r>
    </w:p>
    <w:p>
      <w:pPr>
        <w:numPr>
          <w:ilvl w:val="0"/>
          <w:numId w:val="1"/>
        </w:numPr>
        <w:spacing w:after="0"/>
        <w:jc w:val="both"/>
        <w:rPr>
          <w:rFonts w:ascii="Arial" w:hAnsi="Arial" w:eastAsia="Arial" w:cs="Arial"/>
          <w:b/>
          <w:color w:val="000000"/>
        </w:rPr>
      </w:pPr>
      <w:bookmarkStart w:id="0" w:name="_heading=h.gjdgxs" w:colFirst="0" w:colLast="0"/>
      <w:bookmarkEnd w:id="0"/>
      <w:r>
        <w:rPr>
          <w:rFonts w:ascii="Arial" w:hAnsi="Arial" w:eastAsia="Arial" w:cs="Arial"/>
          <w:color w:val="000000"/>
        </w:rPr>
        <w:t xml:space="preserve">Συναινώ στην επεξεργασία των προσωπικών δεδομένων μου από τον Δήμο Ελληνικού – Αργυρούπολης </w:t>
      </w:r>
      <w:r>
        <w:rPr>
          <w:rFonts w:ascii="Arial" w:hAnsi="Arial" w:eastAsia="Arial" w:cs="Arial"/>
          <w:b/>
          <w:color w:val="000000"/>
        </w:rPr>
        <w:t>αποκλειστικά και μόνο για τις ανάγκες λειτουργίας του προγράμματος</w:t>
      </w:r>
      <w:r>
        <w:rPr>
          <w:rFonts w:ascii="Arial" w:hAnsi="Arial" w:eastAsia="Arial" w:cs="Arial"/>
          <w:color w:val="000000"/>
        </w:rPr>
        <w:t xml:space="preserve">, και συγκεκριμένα </w:t>
      </w:r>
      <w:r>
        <w:rPr>
          <w:rFonts w:ascii="Arial" w:hAnsi="Arial" w:eastAsia="Arial" w:cs="Arial"/>
        </w:rPr>
        <w:t>προκειμένου όπως αποστέλλονται τα links για πρόσβαση στις διαδικτυακές εφαρμογές όπως το skype ect</w:t>
      </w:r>
      <w:r>
        <w:rPr>
          <w:rFonts w:ascii="Arial" w:hAnsi="Arial" w:eastAsia="Arial" w:cs="Arial"/>
          <w:color w:val="000000"/>
        </w:rPr>
        <w:t>ό, καθώς και προς λήψη ανακοινώσεων που αφορούν στο συγκεκριμένο πρόγραμμα.</w:t>
      </w:r>
    </w:p>
    <w:p>
      <w:pPr>
        <w:spacing w:after="0"/>
        <w:ind w:left="720"/>
        <w:rPr>
          <w:rFonts w:ascii="Arial" w:hAnsi="Arial" w:eastAsia="Arial" w:cs="Arial"/>
          <w:color w:val="000000"/>
        </w:rPr>
      </w:pPr>
    </w:p>
    <w:p>
      <w:pPr>
        <w:spacing w:after="0"/>
        <w:ind w:left="720"/>
        <w:rPr>
          <w:rFonts w:ascii="Arial" w:hAnsi="Arial" w:eastAsia="Arial" w:cs="Arial"/>
          <w:color w:val="000000"/>
        </w:rPr>
      </w:pPr>
      <w:r>
        <w:rPr>
          <w:rFonts w:ascii="Arial" w:hAnsi="Arial" w:eastAsia="Arial" w:cs="Arial"/>
          <w:color w:val="000000"/>
        </w:rPr>
        <w:t>ΝΑΙ ..................................                   ΌΧΙ............................</w:t>
      </w:r>
    </w:p>
    <w:p>
      <w:pPr>
        <w:spacing w:after="0"/>
        <w:ind w:left="720"/>
        <w:rPr>
          <w:rFonts w:ascii="Arial" w:hAnsi="Arial" w:eastAsia="Arial" w:cs="Arial"/>
          <w:b/>
          <w:color w:val="000000"/>
        </w:rPr>
      </w:pPr>
    </w:p>
    <w:p>
      <w:pPr>
        <w:numPr>
          <w:ilvl w:val="0"/>
          <w:numId w:val="1"/>
        </w:numPr>
        <w:jc w:val="both"/>
        <w:rPr>
          <w:rFonts w:ascii="Arial" w:hAnsi="Arial" w:eastAsia="Arial" w:cs="Arial"/>
          <w:b/>
          <w:color w:val="000000"/>
        </w:rPr>
      </w:pPr>
      <w:r>
        <w:rPr>
          <w:rFonts w:ascii="Arial" w:hAnsi="Arial" w:eastAsia="Arial" w:cs="Arial"/>
          <w:color w:val="000000"/>
        </w:rPr>
        <w:t>Συναινώ στην ενημέρωσή μου από τον Δήμο Ελληνικού Αργυρούπολης για εν γένει ημερίδες και εκδηλώσεις του Τμήματος που διενεργούνται ή πρόκειται να διενεργηθούν μελλοντικά.</w:t>
      </w:r>
    </w:p>
    <w:p>
      <w:pPr>
        <w:ind w:left="720"/>
        <w:rPr>
          <w:rFonts w:ascii="Arial" w:hAnsi="Arial" w:eastAsia="Arial" w:cs="Arial"/>
        </w:rPr>
      </w:pPr>
      <w:r>
        <w:rPr>
          <w:rFonts w:ascii="Arial" w:hAnsi="Arial" w:eastAsia="Arial" w:cs="Arial"/>
        </w:rPr>
        <w:t>ΝΑΙ....................................                    ΌΧΙ.....................................</w:t>
      </w:r>
    </w:p>
    <w:p>
      <w:pPr>
        <w:ind w:left="720"/>
        <w:rPr>
          <w:rFonts w:ascii="Arial" w:hAnsi="Arial" w:eastAsia="Arial" w:cs="Arial"/>
        </w:rPr>
      </w:pPr>
    </w:p>
    <w:p>
      <w:pPr>
        <w:spacing w:line="600" w:lineRule="auto"/>
        <w:ind w:left="720"/>
        <w:rPr>
          <w:rFonts w:ascii="Arial" w:hAnsi="Arial" w:eastAsia="Arial" w:cs="Arial"/>
        </w:rPr>
      </w:pPr>
      <w:r>
        <w:rPr>
          <w:rFonts w:ascii="Arial" w:hAnsi="Arial" w:eastAsia="Arial" w:cs="Arial"/>
        </w:rPr>
        <w:t>Ημερομηνία:………………………………………………………………..</w:t>
      </w:r>
    </w:p>
    <w:p>
      <w:pPr>
        <w:spacing w:line="600" w:lineRule="auto"/>
        <w:ind w:left="720"/>
        <w:rPr>
          <w:rFonts w:ascii="Arial" w:hAnsi="Arial" w:eastAsia="Arial" w:cs="Arial"/>
        </w:rPr>
      </w:pPr>
      <w:r>
        <w:rPr>
          <w:rFonts w:ascii="Arial" w:hAnsi="Arial" w:eastAsia="Arial" w:cs="Arial"/>
        </w:rPr>
        <w:t>Ονοματεπώνυμο: …………………………………………………………….</w:t>
      </w:r>
    </w:p>
    <w:p>
      <w:pPr>
        <w:spacing w:line="600" w:lineRule="auto"/>
        <w:ind w:left="720"/>
        <w:rPr>
          <w:rFonts w:ascii="Arial" w:hAnsi="Arial" w:eastAsia="Arial" w:cs="Arial"/>
        </w:rPr>
      </w:pPr>
      <w:r>
        <w:rPr>
          <w:rFonts w:ascii="Arial" w:hAnsi="Arial" w:eastAsia="Arial" w:cs="Arial"/>
        </w:rPr>
        <w:t>Υπογραφή: ………………………………………………………………………..</w:t>
      </w: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1"/>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A1"/>
    <w:family w:val="swiss"/>
    <w:pitch w:val="default"/>
    <w:sig w:usb0="E4002EFF" w:usb1="C000E47F" w:usb2="00000009" w:usb3="00000000" w:csb0="200001FF" w:csb1="00000000"/>
  </w:font>
  <w:font w:name="Arial">
    <w:panose1 w:val="020B0604020202020204"/>
    <w:charset w:val="A1"/>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131A5A"/>
    <w:multiLevelType w:val="multilevel"/>
    <w:tmpl w:val="72131A5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3E"/>
    <w:rsid w:val="00044D0F"/>
    <w:rsid w:val="00111144"/>
    <w:rsid w:val="001813CB"/>
    <w:rsid w:val="0021046B"/>
    <w:rsid w:val="0028193E"/>
    <w:rsid w:val="002C4FF8"/>
    <w:rsid w:val="003B2D00"/>
    <w:rsid w:val="003D3AE1"/>
    <w:rsid w:val="00496C27"/>
    <w:rsid w:val="005961B0"/>
    <w:rsid w:val="006A6FC0"/>
    <w:rsid w:val="00B72196"/>
    <w:rsid w:val="00B7664C"/>
    <w:rsid w:val="00C51618"/>
    <w:rsid w:val="00F07D7B"/>
    <w:rsid w:val="00F90C73"/>
    <w:rsid w:val="0255124E"/>
    <w:rsid w:val="05F630EF"/>
    <w:rsid w:val="08E232A9"/>
    <w:rsid w:val="1A6B0479"/>
    <w:rsid w:val="272C0C6E"/>
    <w:rsid w:val="468A34E3"/>
    <w:rsid w:val="4A6C481A"/>
    <w:rsid w:val="53D67397"/>
    <w:rsid w:val="57681E3F"/>
    <w:rsid w:val="6945631C"/>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Calibri"/>
      <w:sz w:val="22"/>
      <w:szCs w:val="22"/>
      <w:lang w:val="el-GR" w:eastAsia="el-GR"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7"/>
    <w:semiHidden/>
    <w:unhideWhenUsed/>
    <w:qFormat/>
    <w:uiPriority w:val="99"/>
    <w:pPr>
      <w:spacing w:after="0" w:line="240" w:lineRule="auto"/>
    </w:pPr>
    <w:rPr>
      <w:rFonts w:ascii="Segoe UI" w:hAnsi="Segoe UI" w:cs="Segoe UI"/>
      <w:sz w:val="18"/>
      <w:szCs w:val="18"/>
    </w:rPr>
  </w:style>
  <w:style w:type="paragraph" w:styleId="5">
    <w:name w:val="footer"/>
    <w:basedOn w:val="1"/>
    <w:link w:val="9"/>
    <w:unhideWhenUsed/>
    <w:uiPriority w:val="99"/>
    <w:pPr>
      <w:tabs>
        <w:tab w:val="center" w:pos="4153"/>
        <w:tab w:val="right" w:pos="8306"/>
      </w:tabs>
      <w:spacing w:after="0" w:line="240" w:lineRule="auto"/>
    </w:pPr>
  </w:style>
  <w:style w:type="paragraph" w:styleId="6">
    <w:name w:val="header"/>
    <w:basedOn w:val="1"/>
    <w:link w:val="8"/>
    <w:unhideWhenUsed/>
    <w:qFormat/>
    <w:uiPriority w:val="99"/>
    <w:pPr>
      <w:tabs>
        <w:tab w:val="center" w:pos="4153"/>
        <w:tab w:val="right" w:pos="8306"/>
      </w:tabs>
      <w:spacing w:after="0" w:line="240" w:lineRule="auto"/>
    </w:pPr>
  </w:style>
  <w:style w:type="character" w:customStyle="1" w:styleId="7">
    <w:name w:val="Κείμενο πλαισίου Char"/>
    <w:basedOn w:val="2"/>
    <w:link w:val="4"/>
    <w:semiHidden/>
    <w:qFormat/>
    <w:uiPriority w:val="99"/>
    <w:rPr>
      <w:rFonts w:ascii="Segoe UI" w:hAnsi="Segoe UI" w:eastAsia="Calibri" w:cs="Segoe UI"/>
      <w:sz w:val="18"/>
      <w:szCs w:val="18"/>
      <w:lang w:eastAsia="el-GR"/>
    </w:rPr>
  </w:style>
  <w:style w:type="character" w:customStyle="1" w:styleId="8">
    <w:name w:val="Κεφαλίδα Char"/>
    <w:basedOn w:val="2"/>
    <w:link w:val="6"/>
    <w:qFormat/>
    <w:uiPriority w:val="99"/>
    <w:rPr>
      <w:rFonts w:ascii="Calibri" w:hAnsi="Calibri" w:eastAsia="Calibri" w:cs="Calibri"/>
      <w:lang w:eastAsia="el-GR"/>
    </w:rPr>
  </w:style>
  <w:style w:type="character" w:customStyle="1" w:styleId="9">
    <w:name w:val="Υποσέλιδο Char"/>
    <w:basedOn w:val="2"/>
    <w:link w:val="5"/>
    <w:qFormat/>
    <w:uiPriority w:val="99"/>
    <w:rPr>
      <w:rFonts w:ascii="Calibri" w:hAnsi="Calibri" w:eastAsia="Calibri" w:cs="Calibri"/>
      <w:lang w:eastAsia="el-G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316</Words>
  <Characters>1709</Characters>
  <Lines>14</Lines>
  <Paragraphs>4</Paragraphs>
  <TotalTime>0</TotalTime>
  <ScaleCrop>false</ScaleCrop>
  <LinksUpToDate>false</LinksUpToDate>
  <CharactersWithSpaces>2021</CharactersWithSpaces>
  <Application>WPS Office_11.2.0.10078_F1E327BC-269C-435d-A152-05C5408002CA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2021-04-07T08:21:00Z</dcterms:created>
  <dc:creator>USER</dc:creator>
  <cp:lastModifiedBy>OLYMPIA</cp:lastModifiedBy>
  <cp:lastPrinted>2021-04-06T10:28:00Z</cp:lastPrinted>
  <dcterms:modified xsi:type="dcterms:W3CDTF">2021-04-08T06:08:51Z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